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68" w:rsidRDefault="00884C70">
      <w:pPr>
        <w:spacing w:after="145" w:line="259" w:lineRule="auto"/>
        <w:ind w:left="2076" w:hanging="10"/>
      </w:pPr>
      <w:r>
        <w:rPr>
          <w:b/>
          <w:sz w:val="22"/>
        </w:rPr>
        <w:t xml:space="preserve">МИНИСТЕРСТВО ОБРАЗОВАНИЯ МОСКОВСКОЙ ОБЛАСТИ </w:t>
      </w:r>
    </w:p>
    <w:p w:rsidR="00521D68" w:rsidRDefault="00884C70">
      <w:pPr>
        <w:spacing w:after="284" w:line="259" w:lineRule="auto"/>
        <w:ind w:left="-5" w:hanging="10"/>
      </w:pPr>
      <w:r>
        <w:rPr>
          <w:b/>
          <w:sz w:val="22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Calibri" w:eastAsia="Calibri" w:hAnsi="Calibri" w:cs="Calibri"/>
          <w:sz w:val="22"/>
        </w:rPr>
        <w:t xml:space="preserve"> </w:t>
      </w:r>
    </w:p>
    <w:p w:rsidR="00521D68" w:rsidRDefault="00884C70">
      <w:pPr>
        <w:pStyle w:val="1"/>
      </w:pPr>
      <w:r>
        <w:t>«Воскресенский колледж»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521D68" w:rsidRDefault="00884C70">
      <w:pPr>
        <w:spacing w:after="131" w:line="259" w:lineRule="auto"/>
        <w:ind w:left="0" w:right="8" w:firstLine="0"/>
        <w:jc w:val="right"/>
      </w:pPr>
      <w:r>
        <w:rPr>
          <w:b/>
          <w:sz w:val="32"/>
        </w:rPr>
        <w:t>Аннотация к рабочей программе профессионального модуля</w:t>
      </w:r>
      <w:r>
        <w:rPr>
          <w:rFonts w:ascii="Calibri" w:eastAsia="Calibri" w:hAnsi="Calibri" w:cs="Calibri"/>
          <w:sz w:val="22"/>
        </w:rPr>
        <w:t xml:space="preserve"> </w:t>
      </w:r>
    </w:p>
    <w:p w:rsidR="00521D68" w:rsidRDefault="00884C70">
      <w:pPr>
        <w:spacing w:after="0" w:line="269" w:lineRule="auto"/>
        <w:ind w:left="1590" w:firstLine="0"/>
      </w:pPr>
      <w:r>
        <w:rPr>
          <w:b/>
          <w:sz w:val="32"/>
        </w:rPr>
        <w:t>ПМ.04 ВЫПОЛНЕНИЕ РАБОТ ПО ОДНОЙ ИЛИ</w:t>
      </w:r>
      <w:r>
        <w:rPr>
          <w:rFonts w:ascii="Calibri" w:eastAsia="Calibri" w:hAnsi="Calibri" w:cs="Calibri"/>
          <w:sz w:val="22"/>
        </w:rPr>
        <w:t xml:space="preserve"> </w:t>
      </w:r>
    </w:p>
    <w:p w:rsidR="00521D68" w:rsidRDefault="00884C70">
      <w:pPr>
        <w:spacing w:after="86" w:line="269" w:lineRule="auto"/>
        <w:ind w:left="3041" w:hanging="1013"/>
      </w:pPr>
      <w:r>
        <w:rPr>
          <w:b/>
          <w:sz w:val="32"/>
        </w:rPr>
        <w:t>НЕСКОЛЬКИМ ПРОФЕССИЯМ РАБОЧИХ, ДОЛЖНОСТЯМ СЛУЖАЩИХ</w:t>
      </w:r>
      <w:r>
        <w:rPr>
          <w:rFonts w:ascii="Calibri" w:eastAsia="Calibri" w:hAnsi="Calibri" w:cs="Calibri"/>
          <w:sz w:val="22"/>
        </w:rPr>
        <w:t xml:space="preserve"> </w:t>
      </w:r>
    </w:p>
    <w:p w:rsidR="00521D68" w:rsidRDefault="00884C70">
      <w:pPr>
        <w:spacing w:after="496" w:line="268" w:lineRule="auto"/>
        <w:ind w:left="846" w:hanging="10"/>
        <w:jc w:val="center"/>
      </w:pPr>
      <w:r>
        <w:rPr>
          <w:b/>
          <w:sz w:val="32"/>
        </w:rPr>
        <w:t xml:space="preserve">Специальность </w:t>
      </w:r>
      <w:r>
        <w:rPr>
          <w:b/>
        </w:rPr>
        <w:t>27.02.07 Управление качеством продукции процессов и услуг (по отраслям)</w:t>
      </w:r>
      <w:r>
        <w:rPr>
          <w:rFonts w:ascii="Calibri" w:eastAsia="Calibri" w:hAnsi="Calibri" w:cs="Calibri"/>
          <w:sz w:val="22"/>
        </w:rPr>
        <w:t xml:space="preserve"> </w:t>
      </w:r>
    </w:p>
    <w:p w:rsidR="00521D68" w:rsidRDefault="00AE0D71">
      <w:pPr>
        <w:spacing w:after="169" w:line="268" w:lineRule="auto"/>
        <w:ind w:left="846" w:right="60" w:hanging="10"/>
        <w:jc w:val="center"/>
      </w:pPr>
      <w:r>
        <w:rPr>
          <w:b/>
        </w:rPr>
        <w:t>Содержание</w:t>
      </w:r>
    </w:p>
    <w:p w:rsidR="00521D68" w:rsidRDefault="00AE0D71" w:rsidP="00B83253">
      <w:pPr>
        <w:spacing w:after="0" w:line="240" w:lineRule="auto"/>
        <w:ind w:left="1259" w:right="94" w:firstLine="0"/>
        <w:jc w:val="both"/>
      </w:pPr>
      <w:r>
        <w:t xml:space="preserve">1) </w:t>
      </w:r>
      <w:r w:rsidR="00884C70">
        <w:t xml:space="preserve">Рабочая программа </w:t>
      </w:r>
      <w:r>
        <w:t>профессионального модуля</w:t>
      </w:r>
      <w:r w:rsidR="00884C70">
        <w:t xml:space="preserve"> разработана на основе </w:t>
      </w:r>
      <w:r w:rsidR="00884C70">
        <w:t>Федерального государственного образовательного</w:t>
      </w:r>
      <w:r w:rsidR="00884C70">
        <w:t xml:space="preserve"> стандарта</w:t>
      </w:r>
      <w:r w:rsidR="00884C70">
        <w:t xml:space="preserve"> (далее </w:t>
      </w:r>
      <w:r w:rsidR="00884C70">
        <w:t>–</w:t>
      </w:r>
      <w:r w:rsidR="00884C70">
        <w:t xml:space="preserve"> </w:t>
      </w:r>
      <w:r w:rsidR="00884C70">
        <w:t xml:space="preserve">ФГОС) специальности </w:t>
      </w:r>
      <w:r w:rsidR="00884C70">
        <w:t xml:space="preserve">среднего </w:t>
      </w:r>
      <w:r w:rsidR="00884C70">
        <w:t xml:space="preserve">профессионального образования (далее </w:t>
      </w:r>
      <w:r w:rsidR="00884C70">
        <w:t>–</w:t>
      </w:r>
      <w:r w:rsidR="00884C70">
        <w:t xml:space="preserve"> CПО) 27.02.07 Управление качеством продукции, процессов и услуг (по отраслям)</w:t>
      </w:r>
      <w:r w:rsidR="00884C70" w:rsidRPr="00AE0D71">
        <w:rPr>
          <w:rFonts w:ascii="Calibri" w:eastAsia="Calibri" w:hAnsi="Calibri" w:cs="Calibri"/>
          <w:sz w:val="22"/>
        </w:rPr>
        <w:t xml:space="preserve"> </w:t>
      </w:r>
    </w:p>
    <w:p w:rsidR="00521D68" w:rsidRDefault="00AE0D71" w:rsidP="00B83253">
      <w:pPr>
        <w:spacing w:after="0" w:line="240" w:lineRule="auto"/>
        <w:ind w:left="1269" w:right="-13" w:hanging="10"/>
        <w:jc w:val="both"/>
      </w:pPr>
      <w:r>
        <w:t xml:space="preserve">2) </w:t>
      </w:r>
      <w:proofErr w:type="gramStart"/>
      <w:r w:rsidRPr="00AE0D71">
        <w:t>В</w:t>
      </w:r>
      <w:proofErr w:type="gramEnd"/>
      <w:r w:rsidRPr="00AE0D71">
        <w:t xml:space="preserve"> результате изучения профессионального модуля студент должен освоить основной вид деятельности «Выполнение работы по профессии «Лаборант химического анализа» и соответствующие ему общие компетенции и профессиональные компетенции:</w:t>
      </w:r>
    </w:p>
    <w:p w:rsidR="00AE0D71" w:rsidRPr="00AE0D71" w:rsidRDefault="00AE0D71" w:rsidP="00AE0D71">
      <w:pPr>
        <w:suppressAutoHyphens/>
        <w:spacing w:after="160" w:line="259" w:lineRule="auto"/>
        <w:ind w:left="1134" w:firstLine="0"/>
        <w:jc w:val="both"/>
        <w:rPr>
          <w:rFonts w:eastAsia="Calibri"/>
          <w:color w:val="auto"/>
          <w:szCs w:val="28"/>
          <w:lang w:eastAsia="en-US"/>
        </w:rPr>
      </w:pPr>
      <w:r w:rsidRPr="00AE0D71">
        <w:rPr>
          <w:color w:val="auto"/>
          <w:szCs w:val="28"/>
          <w:lang w:eastAsia="en-US"/>
        </w:rPr>
        <w:t>Перечень общих компетенций</w:t>
      </w:r>
    </w:p>
    <w:tbl>
      <w:tblPr>
        <w:tblW w:w="957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227"/>
        <w:gridCol w:w="8344"/>
      </w:tblGrid>
      <w:tr w:rsidR="00AE0D71" w:rsidRPr="00AE0D71" w:rsidTr="00B83253">
        <w:trPr>
          <w:trHeight w:val="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AE0D71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AE0D71">
              <w:rPr>
                <w:b/>
                <w:bCs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AE0D71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AE0D71">
              <w:rPr>
                <w:b/>
                <w:bCs/>
                <w:iCs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AE0D71" w:rsidRPr="00AE0D71" w:rsidTr="00B83253">
        <w:trPr>
          <w:trHeight w:val="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B83253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Cs w:val="28"/>
              </w:rPr>
            </w:pPr>
            <w:r w:rsidRPr="0084267F">
              <w:rPr>
                <w:bCs/>
                <w:iCs/>
                <w:color w:val="auto"/>
                <w:szCs w:val="28"/>
              </w:rPr>
              <w:t>ОК 01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AE0D71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 w:val="24"/>
                <w:szCs w:val="24"/>
              </w:rPr>
            </w:pPr>
            <w:r w:rsidRPr="00AE0D71">
              <w:rPr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0D71" w:rsidRPr="00AE0D71" w:rsidTr="00B83253">
        <w:trPr>
          <w:trHeight w:val="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B83253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Cs w:val="28"/>
              </w:rPr>
            </w:pPr>
            <w:r w:rsidRPr="0084267F">
              <w:rPr>
                <w:bCs/>
                <w:iCs/>
                <w:color w:val="auto"/>
                <w:szCs w:val="28"/>
              </w:rPr>
              <w:t>ОК 02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AE0D71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 w:val="24"/>
                <w:szCs w:val="24"/>
              </w:rPr>
            </w:pPr>
            <w:r w:rsidRPr="00AE0D71">
              <w:rPr>
                <w:bCs/>
                <w:iCs/>
                <w:color w:val="auto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B83253" w:rsidRPr="00B83253" w:rsidTr="00B83253">
        <w:trPr>
          <w:trHeight w:val="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53" w:rsidRPr="0084267F" w:rsidRDefault="00B83253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Cs w:val="28"/>
              </w:rPr>
            </w:pPr>
            <w:r w:rsidRPr="0084267F">
              <w:rPr>
                <w:bCs/>
                <w:iCs/>
                <w:color w:val="auto"/>
                <w:szCs w:val="28"/>
              </w:rPr>
              <w:t>ОК 03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53" w:rsidRPr="00B83253" w:rsidRDefault="00B83253" w:rsidP="00B83253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 w:val="24"/>
                <w:szCs w:val="24"/>
              </w:rPr>
            </w:pPr>
            <w:r w:rsidRPr="00B83253">
              <w:rPr>
                <w:bCs/>
                <w:iCs/>
                <w:color w:val="auto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 w:rsidRPr="00B83253">
              <w:rPr>
                <w:bCs/>
                <w:iCs/>
                <w:color w:val="auto"/>
                <w:sz w:val="24"/>
                <w:szCs w:val="24"/>
              </w:rPr>
              <w:t xml:space="preserve">различных жизненных ситуациях. </w:t>
            </w:r>
          </w:p>
        </w:tc>
      </w:tr>
      <w:tr w:rsidR="00B83253" w:rsidRPr="00B83253" w:rsidTr="00B83253">
        <w:trPr>
          <w:trHeight w:val="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53" w:rsidRPr="0084267F" w:rsidRDefault="00B83253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Cs w:val="28"/>
              </w:rPr>
            </w:pPr>
            <w:r w:rsidRPr="0084267F">
              <w:rPr>
                <w:bCs/>
                <w:iCs/>
                <w:color w:val="auto"/>
                <w:szCs w:val="28"/>
              </w:rPr>
              <w:t>ОК 04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53" w:rsidRPr="00B83253" w:rsidRDefault="00B83253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 w:val="24"/>
                <w:szCs w:val="24"/>
              </w:rPr>
            </w:pPr>
            <w:r w:rsidRPr="00B83253">
              <w:rPr>
                <w:bCs/>
                <w:iCs/>
                <w:color w:val="auto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B83253" w:rsidRPr="00B83253" w:rsidTr="00B83253">
        <w:trPr>
          <w:trHeight w:val="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53" w:rsidRPr="0084267F" w:rsidRDefault="00B83253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Cs w:val="28"/>
              </w:rPr>
            </w:pPr>
            <w:r w:rsidRPr="0084267F">
              <w:rPr>
                <w:bCs/>
                <w:iCs/>
                <w:color w:val="auto"/>
                <w:szCs w:val="28"/>
              </w:rPr>
              <w:t>ОК 07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53" w:rsidRPr="00B83253" w:rsidRDefault="00B83253" w:rsidP="00B83253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 w:val="24"/>
                <w:szCs w:val="24"/>
              </w:rPr>
            </w:pPr>
            <w:r w:rsidRPr="00B83253">
              <w:rPr>
                <w:bCs/>
                <w:iCs/>
                <w:color w:val="auto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AE0D71" w:rsidRPr="00AE0D71" w:rsidTr="00B83253">
        <w:trPr>
          <w:trHeight w:val="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84267F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ОК 09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1" w:rsidRPr="00AE0D71" w:rsidRDefault="00AE0D71" w:rsidP="00AE0D71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Cs/>
                <w:iCs/>
                <w:color w:val="auto"/>
                <w:sz w:val="24"/>
                <w:szCs w:val="24"/>
              </w:rPr>
            </w:pPr>
            <w:r w:rsidRPr="00AE0D71">
              <w:rPr>
                <w:bCs/>
                <w:iCs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83253" w:rsidRDefault="00B83253">
      <w:pPr>
        <w:spacing w:after="160" w:line="259" w:lineRule="auto"/>
        <w:ind w:left="0" w:firstLine="0"/>
      </w:pPr>
      <w:r>
        <w:br w:type="page"/>
      </w:r>
    </w:p>
    <w:p w:rsidR="00521D68" w:rsidRDefault="00884C70" w:rsidP="00B83253">
      <w:pPr>
        <w:spacing w:after="345"/>
        <w:ind w:left="1166" w:firstLine="0"/>
      </w:pPr>
      <w:r>
        <w:lastRenderedPageBreak/>
        <w:t>П</w:t>
      </w:r>
      <w:r w:rsidR="00B83253">
        <w:t>еречень п</w:t>
      </w:r>
      <w:r>
        <w:t>рофессиональны</w:t>
      </w:r>
      <w:r w:rsidR="00B83253">
        <w:t>х</w:t>
      </w:r>
      <w:r>
        <w:t xml:space="preserve"> компетенци</w:t>
      </w:r>
      <w:r w:rsidR="00B83253">
        <w:t>й</w:t>
      </w:r>
      <w:r>
        <w:rPr>
          <w:rFonts w:ascii="Calibri" w:eastAsia="Calibri" w:hAnsi="Calibri" w:cs="Calibri"/>
          <w:sz w:val="22"/>
        </w:rPr>
        <w:t xml:space="preserve"> </w:t>
      </w:r>
    </w:p>
    <w:p w:rsidR="00521D68" w:rsidRDefault="00884C70">
      <w:pPr>
        <w:spacing w:after="0" w:line="265" w:lineRule="auto"/>
        <w:ind w:left="1269" w:right="-13" w:hanging="10"/>
        <w:jc w:val="both"/>
      </w:pPr>
      <w:r>
        <w:t xml:space="preserve">Результатом освоения рабочей программы является овладение обучающимися видом профессиональной деятельности </w:t>
      </w:r>
      <w:r>
        <w:rPr>
          <w:b/>
        </w:rPr>
        <w:t>Устройство, эксплуатация и обслуживание лабораторного оборудовани</w:t>
      </w:r>
      <w:r>
        <w:rPr>
          <w:b/>
        </w:rPr>
        <w:t>я</w:t>
      </w:r>
      <w:r>
        <w:t xml:space="preserve">, в том числе профессиональными (ПК) и общими (ОК) компетенциями: </w:t>
      </w:r>
    </w:p>
    <w:tbl>
      <w:tblPr>
        <w:tblStyle w:val="TableGrid"/>
        <w:tblW w:w="8683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7531"/>
      </w:tblGrid>
      <w:tr w:rsidR="00521D68" w:rsidRPr="00B83253" w:rsidTr="0084267F">
        <w:trPr>
          <w:trHeight w:val="20"/>
        </w:trPr>
        <w:tc>
          <w:tcPr>
            <w:tcW w:w="1152" w:type="dxa"/>
            <w:vAlign w:val="center"/>
          </w:tcPr>
          <w:p w:rsidR="00521D68" w:rsidRPr="00B83253" w:rsidRDefault="00884C70" w:rsidP="00B83253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B83253">
              <w:rPr>
                <w:b/>
                <w:bCs/>
                <w:iCs/>
                <w:color w:val="auto"/>
                <w:sz w:val="24"/>
                <w:szCs w:val="24"/>
              </w:rPr>
              <w:t xml:space="preserve">Код </w:t>
            </w:r>
          </w:p>
        </w:tc>
        <w:tc>
          <w:tcPr>
            <w:tcW w:w="7531" w:type="dxa"/>
            <w:vAlign w:val="center"/>
          </w:tcPr>
          <w:p w:rsidR="00521D68" w:rsidRPr="00B83253" w:rsidRDefault="00884C70" w:rsidP="00B83253">
            <w:pPr>
              <w:keepNext/>
              <w:widowControl w:val="0"/>
              <w:suppressAutoHyphens/>
              <w:spacing w:after="0" w:line="240" w:lineRule="auto"/>
              <w:ind w:left="0" w:firstLine="0"/>
              <w:jc w:val="both"/>
              <w:outlineLvl w:val="1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B83253">
              <w:rPr>
                <w:b/>
                <w:bCs/>
                <w:iCs/>
                <w:color w:val="auto"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521D68" w:rsidTr="0084267F">
        <w:trPr>
          <w:trHeight w:val="20"/>
        </w:trPr>
        <w:tc>
          <w:tcPr>
            <w:tcW w:w="1152" w:type="dxa"/>
          </w:tcPr>
          <w:p w:rsidR="00521D68" w:rsidRDefault="00884C70">
            <w:pPr>
              <w:spacing w:after="0" w:line="259" w:lineRule="auto"/>
              <w:ind w:left="77" w:firstLine="0"/>
            </w:pPr>
            <w:r>
              <w:t xml:space="preserve">ПК </w:t>
            </w:r>
            <w:r>
              <w:t>5</w:t>
            </w:r>
            <w:r>
              <w:t xml:space="preserve">.1 </w:t>
            </w:r>
          </w:p>
        </w:tc>
        <w:tc>
          <w:tcPr>
            <w:tcW w:w="7531" w:type="dxa"/>
          </w:tcPr>
          <w:p w:rsidR="00521D68" w:rsidRDefault="00884C70">
            <w:pPr>
              <w:spacing w:after="0" w:line="259" w:lineRule="auto"/>
              <w:ind w:left="26" w:firstLine="0"/>
            </w:pPr>
            <w:r>
              <w:rPr>
                <w:sz w:val="24"/>
              </w:rPr>
              <w:t xml:space="preserve">Владеть техникой выполнения различных анализов. </w:t>
            </w:r>
          </w:p>
        </w:tc>
      </w:tr>
      <w:tr w:rsidR="00521D68" w:rsidTr="0084267F">
        <w:trPr>
          <w:trHeight w:val="20"/>
        </w:trPr>
        <w:tc>
          <w:tcPr>
            <w:tcW w:w="1152" w:type="dxa"/>
          </w:tcPr>
          <w:p w:rsidR="00521D68" w:rsidRDefault="00884C70">
            <w:pPr>
              <w:spacing w:after="0" w:line="259" w:lineRule="auto"/>
              <w:ind w:left="77" w:firstLine="0"/>
            </w:pPr>
            <w:r>
              <w:t xml:space="preserve">ПК </w:t>
            </w:r>
            <w:r>
              <w:t>5</w:t>
            </w:r>
            <w:r>
              <w:t xml:space="preserve">.2 </w:t>
            </w:r>
          </w:p>
        </w:tc>
        <w:tc>
          <w:tcPr>
            <w:tcW w:w="7531" w:type="dxa"/>
          </w:tcPr>
          <w:p w:rsidR="00521D68" w:rsidRDefault="00884C70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Умело пользоваться приборами, реактивами, химической посудой при </w:t>
            </w:r>
          </w:p>
          <w:p w:rsidR="00521D68" w:rsidRDefault="00884C7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проведении анализов веществ. </w:t>
            </w:r>
          </w:p>
        </w:tc>
      </w:tr>
      <w:tr w:rsidR="00521D68" w:rsidTr="0084267F">
        <w:trPr>
          <w:trHeight w:val="20"/>
        </w:trPr>
        <w:tc>
          <w:tcPr>
            <w:tcW w:w="1152" w:type="dxa"/>
          </w:tcPr>
          <w:p w:rsidR="00521D68" w:rsidRDefault="00884C70">
            <w:pPr>
              <w:spacing w:after="0" w:line="259" w:lineRule="auto"/>
              <w:ind w:left="77" w:firstLine="0"/>
            </w:pPr>
            <w:r>
              <w:t xml:space="preserve">ПК </w:t>
            </w:r>
            <w:r>
              <w:t>5</w:t>
            </w:r>
            <w:r>
              <w:t>.</w:t>
            </w:r>
            <w:r>
              <w:t>3</w:t>
            </w:r>
            <w:r>
              <w:t xml:space="preserve"> </w:t>
            </w:r>
          </w:p>
        </w:tc>
        <w:tc>
          <w:tcPr>
            <w:tcW w:w="7531" w:type="dxa"/>
          </w:tcPr>
          <w:p w:rsidR="00521D68" w:rsidRDefault="00884C70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Владеть методиками и расчетами для проведения анализов. </w:t>
            </w:r>
          </w:p>
        </w:tc>
      </w:tr>
      <w:tr w:rsidR="00521D68" w:rsidTr="0084267F">
        <w:trPr>
          <w:trHeight w:val="20"/>
        </w:trPr>
        <w:tc>
          <w:tcPr>
            <w:tcW w:w="1152" w:type="dxa"/>
          </w:tcPr>
          <w:p w:rsidR="00521D68" w:rsidRDefault="00884C70">
            <w:pPr>
              <w:spacing w:after="0" w:line="259" w:lineRule="auto"/>
              <w:ind w:left="77" w:firstLine="0"/>
            </w:pPr>
            <w:r>
              <w:t xml:space="preserve">ПК </w:t>
            </w:r>
            <w:r>
              <w:t>5</w:t>
            </w:r>
            <w:r>
              <w:t>.</w:t>
            </w:r>
            <w:r>
              <w:t>4</w:t>
            </w:r>
            <w:r>
              <w:t xml:space="preserve"> </w:t>
            </w:r>
          </w:p>
        </w:tc>
        <w:tc>
          <w:tcPr>
            <w:tcW w:w="7531" w:type="dxa"/>
          </w:tcPr>
          <w:p w:rsidR="00521D68" w:rsidRDefault="00884C70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Уметь проводить расчёты для приготовления растворов заданной </w:t>
            </w:r>
          </w:p>
          <w:p w:rsidR="00521D68" w:rsidRDefault="00884C7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концентрации и готовить эти растворы. </w:t>
            </w:r>
          </w:p>
        </w:tc>
      </w:tr>
      <w:tr w:rsidR="00521D68" w:rsidTr="0084267F">
        <w:trPr>
          <w:trHeight w:val="20"/>
        </w:trPr>
        <w:tc>
          <w:tcPr>
            <w:tcW w:w="1152" w:type="dxa"/>
          </w:tcPr>
          <w:p w:rsidR="00521D68" w:rsidRDefault="00884C70">
            <w:pPr>
              <w:spacing w:after="0" w:line="259" w:lineRule="auto"/>
              <w:ind w:left="77" w:firstLine="0"/>
            </w:pPr>
            <w:r>
              <w:t xml:space="preserve">ПК </w:t>
            </w:r>
            <w:r>
              <w:t>5</w:t>
            </w:r>
            <w:r>
              <w:t>.</w:t>
            </w:r>
            <w:r>
              <w:t>5</w:t>
            </w:r>
            <w:r>
              <w:t xml:space="preserve"> </w:t>
            </w:r>
          </w:p>
        </w:tc>
        <w:tc>
          <w:tcPr>
            <w:tcW w:w="7531" w:type="dxa"/>
          </w:tcPr>
          <w:p w:rsidR="00521D68" w:rsidRDefault="00884C70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Владеть безопасными приёмами работы в химической лаборатории. </w:t>
            </w:r>
          </w:p>
        </w:tc>
      </w:tr>
    </w:tbl>
    <w:p w:rsidR="0084267F" w:rsidRDefault="0084267F" w:rsidP="0084267F">
      <w:pPr>
        <w:spacing w:after="0" w:line="384" w:lineRule="auto"/>
        <w:ind w:left="861" w:firstLine="0"/>
      </w:pPr>
    </w:p>
    <w:p w:rsidR="0084267F" w:rsidRDefault="0084267F" w:rsidP="0084267F">
      <w:pPr>
        <w:spacing w:after="0" w:line="240" w:lineRule="auto"/>
        <w:ind w:left="861" w:firstLine="0"/>
      </w:pPr>
      <w:r>
        <w:t xml:space="preserve">3) </w:t>
      </w:r>
      <w:r>
        <w:t xml:space="preserve">Всего часов   </w:t>
      </w:r>
      <w:r w:rsidR="00E6629A">
        <w:t>312</w:t>
      </w:r>
      <w:r>
        <w:t xml:space="preserve"> час</w:t>
      </w:r>
      <w:r w:rsidR="00E6629A">
        <w:t>ов</w:t>
      </w:r>
    </w:p>
    <w:p w:rsidR="0084267F" w:rsidRDefault="0084267F" w:rsidP="0084267F">
      <w:pPr>
        <w:spacing w:after="0" w:line="240" w:lineRule="auto"/>
        <w:ind w:left="861" w:firstLine="0"/>
      </w:pPr>
      <w:r>
        <w:t>Из них   на освоение МДК.0</w:t>
      </w:r>
      <w:r w:rsidR="00E6629A">
        <w:t>4</w:t>
      </w:r>
      <w:r>
        <w:t>.</w:t>
      </w:r>
      <w:proofErr w:type="gramStart"/>
      <w:r>
        <w:t xml:space="preserve">01  </w:t>
      </w:r>
      <w:r w:rsidR="00E6629A">
        <w:t>120</w:t>
      </w:r>
      <w:proofErr w:type="gramEnd"/>
      <w:r>
        <w:t xml:space="preserve"> часов</w:t>
      </w:r>
    </w:p>
    <w:p w:rsidR="0084267F" w:rsidRDefault="0084267F" w:rsidP="0084267F">
      <w:pPr>
        <w:spacing w:after="0" w:line="240" w:lineRule="auto"/>
        <w:ind w:left="861" w:firstLine="0"/>
      </w:pPr>
      <w:r>
        <w:t xml:space="preserve">               на практики: учебную 72 </w:t>
      </w:r>
      <w:proofErr w:type="gramStart"/>
      <w:r>
        <w:t>часа  и</w:t>
      </w:r>
      <w:proofErr w:type="gramEnd"/>
      <w:r>
        <w:t xml:space="preserve"> производственную 1</w:t>
      </w:r>
      <w:r w:rsidR="00E6629A">
        <w:t>08</w:t>
      </w:r>
      <w:r>
        <w:t xml:space="preserve"> часов,</w:t>
      </w:r>
    </w:p>
    <w:p w:rsidR="0084267F" w:rsidRDefault="0084267F" w:rsidP="0084267F">
      <w:pPr>
        <w:spacing w:after="0" w:line="240" w:lineRule="auto"/>
        <w:ind w:left="861" w:firstLine="0"/>
      </w:pPr>
      <w:r>
        <w:t xml:space="preserve">               самостоятельная работа 10 часов, семинарские занятия – 2 часа,</w:t>
      </w:r>
    </w:p>
    <w:p w:rsidR="0084267F" w:rsidRDefault="0084267F" w:rsidP="0084267F">
      <w:pPr>
        <w:spacing w:after="0" w:line="240" w:lineRule="auto"/>
        <w:ind w:left="861" w:firstLine="0"/>
      </w:pPr>
      <w:r>
        <w:t xml:space="preserve">               промежуточная аттестация 1</w:t>
      </w:r>
      <w:r w:rsidR="00E6629A">
        <w:t>2</w:t>
      </w:r>
      <w:r>
        <w:t xml:space="preserve"> часов.</w:t>
      </w:r>
    </w:p>
    <w:p w:rsidR="0084267F" w:rsidRDefault="0084267F" w:rsidP="0084267F">
      <w:pPr>
        <w:spacing w:after="0" w:line="240" w:lineRule="auto"/>
        <w:ind w:left="861" w:firstLine="0"/>
      </w:pPr>
      <w:r>
        <w:t>Экзамен по модулю 1</w:t>
      </w:r>
      <w:r w:rsidR="00E6629A">
        <w:t>2</w:t>
      </w:r>
      <w:r>
        <w:t xml:space="preserve"> часов</w:t>
      </w:r>
    </w:p>
    <w:p w:rsidR="0084267F" w:rsidRDefault="0084267F" w:rsidP="0084267F">
      <w:pPr>
        <w:spacing w:after="0" w:line="384" w:lineRule="auto"/>
        <w:ind w:left="861" w:firstLine="0"/>
      </w:pPr>
    </w:p>
    <w:p w:rsidR="002E1D82" w:rsidRPr="002E1D82" w:rsidRDefault="00E6629A" w:rsidP="00AE28A1">
      <w:pPr>
        <w:shd w:val="clear" w:color="auto" w:fill="FFFFFF"/>
        <w:spacing w:after="0" w:line="264" w:lineRule="auto"/>
        <w:jc w:val="both"/>
        <w:rPr>
          <w:rFonts w:eastAsia="Calibri"/>
          <w:szCs w:val="28"/>
        </w:rPr>
      </w:pPr>
      <w:r>
        <w:t xml:space="preserve">4) </w:t>
      </w:r>
      <w:r w:rsidR="002E1D82" w:rsidRPr="002E1D82">
        <w:rPr>
          <w:szCs w:val="28"/>
        </w:rPr>
        <w:t xml:space="preserve">Структура профессионального </w:t>
      </w:r>
      <w:proofErr w:type="gramStart"/>
      <w:r w:rsidR="002E1D82" w:rsidRPr="002E1D82">
        <w:rPr>
          <w:szCs w:val="28"/>
        </w:rPr>
        <w:t xml:space="preserve">модуля  </w:t>
      </w:r>
      <w:r w:rsidR="002E1D82" w:rsidRPr="002E1D82">
        <w:rPr>
          <w:color w:val="444444"/>
          <w:szCs w:val="28"/>
        </w:rPr>
        <w:t>ПМ</w:t>
      </w:r>
      <w:proofErr w:type="gramEnd"/>
      <w:r w:rsidR="002E1D82" w:rsidRPr="002E1D82">
        <w:rPr>
          <w:color w:val="444444"/>
          <w:szCs w:val="28"/>
        </w:rPr>
        <w:t>.0</w:t>
      </w:r>
      <w:r w:rsidR="002E1D82">
        <w:rPr>
          <w:color w:val="444444"/>
          <w:szCs w:val="28"/>
        </w:rPr>
        <w:t xml:space="preserve">4 </w:t>
      </w:r>
      <w:r w:rsidR="002E1D82" w:rsidRPr="002E1D82">
        <w:rPr>
          <w:color w:val="444444"/>
          <w:szCs w:val="28"/>
        </w:rPr>
        <w:t>Выполнение работ по одной или нескольким профессиям рабочих, должностях служащих</w:t>
      </w:r>
    </w:p>
    <w:p w:rsidR="002E1D82" w:rsidRPr="002E1D82" w:rsidRDefault="002E1D82" w:rsidP="00AE28A1">
      <w:pPr>
        <w:shd w:val="clear" w:color="auto" w:fill="FFFFFF"/>
        <w:suppressAutoHyphens/>
        <w:spacing w:after="0" w:line="264" w:lineRule="auto"/>
        <w:ind w:firstLine="0"/>
        <w:jc w:val="both"/>
        <w:rPr>
          <w:rFonts w:ascii="Calibri" w:eastAsia="Calibri" w:hAnsi="Calibri"/>
          <w:color w:val="auto"/>
          <w:szCs w:val="28"/>
          <w:lang w:eastAsia="en-US"/>
        </w:rPr>
      </w:pPr>
      <w:r w:rsidRPr="002E1D82">
        <w:rPr>
          <w:szCs w:val="28"/>
        </w:rPr>
        <w:t>МДК. 0</w:t>
      </w:r>
      <w:r>
        <w:rPr>
          <w:szCs w:val="28"/>
        </w:rPr>
        <w:t>4</w:t>
      </w:r>
      <w:r w:rsidRPr="002E1D82">
        <w:rPr>
          <w:szCs w:val="28"/>
        </w:rPr>
        <w:t xml:space="preserve">.01 </w:t>
      </w:r>
      <w:r w:rsidR="00AE28A1" w:rsidRPr="00AE28A1">
        <w:rPr>
          <w:szCs w:val="28"/>
        </w:rPr>
        <w:t>Выполнение работы по профессии "Лаборант химического анализа"</w:t>
      </w:r>
    </w:p>
    <w:p w:rsidR="00AE28A1" w:rsidRDefault="00AE28A1" w:rsidP="00AE28A1">
      <w:pPr>
        <w:spacing w:after="0" w:line="264" w:lineRule="auto"/>
        <w:ind w:firstLine="0"/>
        <w:jc w:val="both"/>
      </w:pPr>
      <w:r>
        <w:t xml:space="preserve">Раздел 1 Основные требования к устройству химической лаборатории. </w:t>
      </w:r>
    </w:p>
    <w:p w:rsidR="00AE28A1" w:rsidRDefault="00AE28A1" w:rsidP="00AE28A1">
      <w:pPr>
        <w:spacing w:after="0" w:line="264" w:lineRule="auto"/>
        <w:ind w:firstLine="0"/>
        <w:jc w:val="both"/>
      </w:pPr>
      <w:r>
        <w:t xml:space="preserve">Раздел 2 Химическая посуда и лабораторные принадлежности </w:t>
      </w:r>
    </w:p>
    <w:p w:rsidR="002E1D82" w:rsidRDefault="00AE28A1" w:rsidP="00AE28A1">
      <w:pPr>
        <w:spacing w:after="0" w:line="264" w:lineRule="auto"/>
        <w:ind w:firstLine="0"/>
        <w:jc w:val="both"/>
      </w:pPr>
      <w:r>
        <w:t>Раздел 3 Основные приемы работы в лаборатории.</w:t>
      </w:r>
    </w:p>
    <w:p w:rsidR="00AE28A1" w:rsidRDefault="00AE28A1" w:rsidP="00AE28A1">
      <w:pPr>
        <w:spacing w:after="0" w:line="264" w:lineRule="auto"/>
        <w:ind w:firstLine="0"/>
        <w:jc w:val="both"/>
      </w:pPr>
      <w:r>
        <w:t>УП.01.01 Учебная практика</w:t>
      </w:r>
    </w:p>
    <w:p w:rsidR="00AE28A1" w:rsidRDefault="00AE28A1" w:rsidP="00AE28A1">
      <w:pPr>
        <w:spacing w:after="0" w:line="264" w:lineRule="auto"/>
        <w:ind w:firstLine="0"/>
        <w:jc w:val="both"/>
      </w:pPr>
      <w:r>
        <w:t>ПП.01.01 Производственная практика</w:t>
      </w:r>
    </w:p>
    <w:p w:rsidR="00884C70" w:rsidRDefault="00884C70" w:rsidP="0084267F">
      <w:pPr>
        <w:spacing w:after="0" w:line="240" w:lineRule="auto"/>
        <w:ind w:left="950" w:right="1107"/>
      </w:pPr>
    </w:p>
    <w:p w:rsidR="00521D68" w:rsidRDefault="00AE28A1" w:rsidP="0084267F">
      <w:pPr>
        <w:spacing w:after="0" w:line="240" w:lineRule="auto"/>
        <w:ind w:left="950" w:right="1107"/>
      </w:pPr>
      <w:bookmarkStart w:id="0" w:name="_GoBack"/>
      <w:bookmarkEnd w:id="0"/>
      <w:r>
        <w:t>5</w:t>
      </w:r>
      <w:r w:rsidR="00884C70">
        <w:t>) Периодичность и формы текущего контроля и промежуточной аттестации:</w:t>
      </w:r>
      <w:r w:rsidR="00884C70">
        <w:rPr>
          <w:rFonts w:ascii="Calibri" w:eastAsia="Calibri" w:hAnsi="Calibri" w:cs="Calibri"/>
          <w:sz w:val="22"/>
        </w:rPr>
        <w:t xml:space="preserve"> </w:t>
      </w:r>
    </w:p>
    <w:p w:rsidR="00856CB0" w:rsidRDefault="00856CB0" w:rsidP="00856CB0">
      <w:pPr>
        <w:shd w:val="clear" w:color="auto" w:fill="FFFFFF"/>
        <w:spacing w:after="100" w:line="315" w:lineRule="atLeast"/>
        <w:rPr>
          <w:szCs w:val="28"/>
        </w:rPr>
      </w:pPr>
      <w:r>
        <w:rPr>
          <w:szCs w:val="28"/>
        </w:rPr>
        <w:t>МДК.0</w:t>
      </w:r>
      <w:r>
        <w:rPr>
          <w:szCs w:val="28"/>
        </w:rPr>
        <w:t>4</w:t>
      </w:r>
      <w:r>
        <w:rPr>
          <w:szCs w:val="28"/>
        </w:rPr>
        <w:t xml:space="preserve">.01 </w:t>
      </w:r>
      <w:r w:rsidRPr="00856CB0">
        <w:rPr>
          <w:szCs w:val="28"/>
        </w:rPr>
        <w:t>Выполнение работы по профессии "Лаборант химического анализа"</w:t>
      </w:r>
      <w:r>
        <w:rPr>
          <w:szCs w:val="28"/>
        </w:rPr>
        <w:t>— дифференцированный зачет в 4 семестре,</w:t>
      </w:r>
    </w:p>
    <w:p w:rsidR="00856CB0" w:rsidRDefault="00856CB0" w:rsidP="00856CB0">
      <w:pPr>
        <w:shd w:val="clear" w:color="auto" w:fill="FFFFFF"/>
        <w:spacing w:after="100" w:line="315" w:lineRule="atLeast"/>
        <w:rPr>
          <w:szCs w:val="28"/>
        </w:rPr>
      </w:pPr>
      <w:r>
        <w:rPr>
          <w:szCs w:val="28"/>
        </w:rPr>
        <w:t>УП.0</w:t>
      </w:r>
      <w:r>
        <w:rPr>
          <w:szCs w:val="28"/>
        </w:rPr>
        <w:t>4</w:t>
      </w:r>
      <w:r>
        <w:rPr>
          <w:szCs w:val="28"/>
        </w:rPr>
        <w:t>.01 Учебная практика - дифференцированный зачет в 4 семестре,</w:t>
      </w:r>
    </w:p>
    <w:p w:rsidR="00856CB0" w:rsidRPr="002E1A94" w:rsidRDefault="00856CB0" w:rsidP="00856CB0">
      <w:pPr>
        <w:shd w:val="clear" w:color="auto" w:fill="FFFFFF"/>
        <w:spacing w:after="100" w:line="315" w:lineRule="atLeast"/>
        <w:rPr>
          <w:color w:val="FF0000"/>
          <w:szCs w:val="28"/>
        </w:rPr>
      </w:pPr>
      <w:r w:rsidRPr="002E1A94">
        <w:rPr>
          <w:color w:val="FF0000"/>
          <w:szCs w:val="28"/>
        </w:rPr>
        <w:t>ПП.0</w:t>
      </w:r>
      <w:r w:rsidRPr="002E1A94">
        <w:rPr>
          <w:color w:val="FF0000"/>
          <w:szCs w:val="28"/>
        </w:rPr>
        <w:t>4</w:t>
      </w:r>
      <w:r w:rsidRPr="002E1A94">
        <w:rPr>
          <w:color w:val="FF0000"/>
          <w:szCs w:val="28"/>
        </w:rPr>
        <w:t xml:space="preserve">.01 Производственная практика - дифференцированный зачет в </w:t>
      </w:r>
      <w:r w:rsidRPr="002E1A94">
        <w:rPr>
          <w:color w:val="FF0000"/>
          <w:szCs w:val="28"/>
        </w:rPr>
        <w:t xml:space="preserve">6 </w:t>
      </w:r>
      <w:r w:rsidRPr="002E1A94">
        <w:rPr>
          <w:color w:val="FF0000"/>
          <w:szCs w:val="28"/>
        </w:rPr>
        <w:t>семестре,</w:t>
      </w:r>
    </w:p>
    <w:p w:rsidR="00856CB0" w:rsidRPr="002E1A94" w:rsidRDefault="00856CB0" w:rsidP="00856CB0">
      <w:pPr>
        <w:rPr>
          <w:color w:val="FF0000"/>
          <w:szCs w:val="28"/>
        </w:rPr>
      </w:pPr>
      <w:r w:rsidRPr="002E1A94">
        <w:rPr>
          <w:color w:val="FF0000"/>
          <w:szCs w:val="28"/>
        </w:rPr>
        <w:t xml:space="preserve">экзамен по модулю — в </w:t>
      </w:r>
      <w:r w:rsidR="002E1A94" w:rsidRPr="002E1A94">
        <w:rPr>
          <w:color w:val="FF0000"/>
          <w:szCs w:val="28"/>
        </w:rPr>
        <w:t>6</w:t>
      </w:r>
      <w:r w:rsidRPr="002E1A94">
        <w:rPr>
          <w:color w:val="FF0000"/>
          <w:szCs w:val="28"/>
        </w:rPr>
        <w:t xml:space="preserve"> семестре.</w:t>
      </w:r>
    </w:p>
    <w:sectPr w:rsidR="00856CB0" w:rsidRPr="002E1A94" w:rsidSect="00B83253">
      <w:pgSz w:w="11904" w:h="16838"/>
      <w:pgMar w:top="709" w:right="1437" w:bottom="1586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C65"/>
    <w:multiLevelType w:val="hybridMultilevel"/>
    <w:tmpl w:val="42CAD3D4"/>
    <w:lvl w:ilvl="0" w:tplc="08D40DEA">
      <w:start w:val="24"/>
      <w:numFmt w:val="decimal"/>
      <w:lvlText w:val="%1)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CB1E6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80D9A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EDA28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8BFD4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88DC4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CA68E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00E4A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46D9E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57A43"/>
    <w:multiLevelType w:val="hybridMultilevel"/>
    <w:tmpl w:val="6B1EF272"/>
    <w:lvl w:ilvl="0" w:tplc="AA5ACF18">
      <w:start w:val="18"/>
      <w:numFmt w:val="decimal"/>
      <w:lvlText w:val="%1)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84DFA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03CEA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9E0F2A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0CBF0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CBA58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E7222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BA687A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67542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A7CD3"/>
    <w:multiLevelType w:val="hybridMultilevel"/>
    <w:tmpl w:val="119E527A"/>
    <w:lvl w:ilvl="0" w:tplc="9F1EA87E">
      <w:start w:val="7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7AC86C">
      <w:start w:val="1"/>
      <w:numFmt w:val="lowerLetter"/>
      <w:lvlText w:val="%2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C908A">
      <w:start w:val="1"/>
      <w:numFmt w:val="lowerRoman"/>
      <w:lvlText w:val="%3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0E8724">
      <w:start w:val="1"/>
      <w:numFmt w:val="decimal"/>
      <w:lvlText w:val="%4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494FA">
      <w:start w:val="1"/>
      <w:numFmt w:val="lowerLetter"/>
      <w:lvlText w:val="%5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46DE4">
      <w:start w:val="1"/>
      <w:numFmt w:val="lowerRoman"/>
      <w:lvlText w:val="%6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C1BB4">
      <w:start w:val="1"/>
      <w:numFmt w:val="decimal"/>
      <w:lvlText w:val="%7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3C34">
      <w:start w:val="1"/>
      <w:numFmt w:val="lowerLetter"/>
      <w:lvlText w:val="%8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A0B80">
      <w:start w:val="1"/>
      <w:numFmt w:val="lowerRoman"/>
      <w:lvlText w:val="%9"/>
      <w:lvlJc w:val="left"/>
      <w:pPr>
        <w:ind w:left="7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93D5B"/>
    <w:multiLevelType w:val="hybridMultilevel"/>
    <w:tmpl w:val="0D62EB2E"/>
    <w:lvl w:ilvl="0" w:tplc="CDD60A12">
      <w:start w:val="1"/>
      <w:numFmt w:val="decimal"/>
      <w:lvlText w:val="%1)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085B6">
      <w:start w:val="1"/>
      <w:numFmt w:val="lowerLetter"/>
      <w:lvlText w:val="%2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0B84E">
      <w:start w:val="1"/>
      <w:numFmt w:val="lowerRoman"/>
      <w:lvlText w:val="%3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48A54">
      <w:start w:val="1"/>
      <w:numFmt w:val="decimal"/>
      <w:lvlText w:val="%4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A458">
      <w:start w:val="1"/>
      <w:numFmt w:val="lowerLetter"/>
      <w:lvlText w:val="%5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46586">
      <w:start w:val="1"/>
      <w:numFmt w:val="lowerRoman"/>
      <w:lvlText w:val="%6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E4CC4">
      <w:start w:val="1"/>
      <w:numFmt w:val="decimal"/>
      <w:lvlText w:val="%7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C0A44">
      <w:start w:val="1"/>
      <w:numFmt w:val="lowerLetter"/>
      <w:lvlText w:val="%8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09F08">
      <w:start w:val="1"/>
      <w:numFmt w:val="lowerRoman"/>
      <w:lvlText w:val="%9"/>
      <w:lvlJc w:val="left"/>
      <w:pPr>
        <w:ind w:left="7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E81B8D"/>
    <w:multiLevelType w:val="hybridMultilevel"/>
    <w:tmpl w:val="57B64176"/>
    <w:lvl w:ilvl="0" w:tplc="9F8C5CBC">
      <w:start w:val="11"/>
      <w:numFmt w:val="decimal"/>
      <w:lvlText w:val="%1)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E14A2">
      <w:start w:val="1"/>
      <w:numFmt w:val="lowerLetter"/>
      <w:lvlText w:val="%2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0D5AA">
      <w:start w:val="1"/>
      <w:numFmt w:val="lowerRoman"/>
      <w:lvlText w:val="%3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29BC0">
      <w:start w:val="1"/>
      <w:numFmt w:val="decimal"/>
      <w:lvlText w:val="%4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005BE">
      <w:start w:val="1"/>
      <w:numFmt w:val="lowerLetter"/>
      <w:lvlText w:val="%5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7A3ED0">
      <w:start w:val="1"/>
      <w:numFmt w:val="lowerRoman"/>
      <w:lvlText w:val="%6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8176A">
      <w:start w:val="1"/>
      <w:numFmt w:val="decimal"/>
      <w:lvlText w:val="%7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D83B26">
      <w:start w:val="1"/>
      <w:numFmt w:val="lowerLetter"/>
      <w:lvlText w:val="%8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4C1E2">
      <w:start w:val="1"/>
      <w:numFmt w:val="lowerRoman"/>
      <w:lvlText w:val="%9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97134A"/>
    <w:multiLevelType w:val="hybridMultilevel"/>
    <w:tmpl w:val="3EDE4314"/>
    <w:lvl w:ilvl="0" w:tplc="A47E0B60">
      <w:start w:val="15"/>
      <w:numFmt w:val="decimal"/>
      <w:lvlText w:val="%1)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4EF61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4B5B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8A5D6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6691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038D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28C32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AC78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EAF6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76269F"/>
    <w:multiLevelType w:val="hybridMultilevel"/>
    <w:tmpl w:val="B7F24286"/>
    <w:lvl w:ilvl="0" w:tplc="865633CA">
      <w:start w:val="3"/>
      <w:numFmt w:val="decimal"/>
      <w:lvlText w:val="%1)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2C5E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4645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A5244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EE2B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4B65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29BC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0B74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01292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5D12C6"/>
    <w:multiLevelType w:val="hybridMultilevel"/>
    <w:tmpl w:val="F60E41AE"/>
    <w:lvl w:ilvl="0" w:tplc="18DCEE54">
      <w:start w:val="1"/>
      <w:numFmt w:val="decimal"/>
      <w:lvlText w:val="%1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0FA06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AFF6E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7EE26C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4F3AA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A855C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46F0E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0426A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C4A76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8"/>
    <w:rsid w:val="002E1A94"/>
    <w:rsid w:val="002E1D82"/>
    <w:rsid w:val="003A0336"/>
    <w:rsid w:val="00521D68"/>
    <w:rsid w:val="0084267F"/>
    <w:rsid w:val="00856CB0"/>
    <w:rsid w:val="00884C70"/>
    <w:rsid w:val="00AE0D71"/>
    <w:rsid w:val="00AE28A1"/>
    <w:rsid w:val="00B83253"/>
    <w:rsid w:val="00CB1292"/>
    <w:rsid w:val="00E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3ED"/>
  <w15:docId w15:val="{56B46318-A7D0-4C18-A13A-B5259FC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53" w:lineRule="auto"/>
      <w:ind w:left="873" w:hanging="9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6"/>
      <w:ind w:left="77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cp:keywords/>
  <cp:lastModifiedBy>Аркадий</cp:lastModifiedBy>
  <cp:revision>5</cp:revision>
  <dcterms:created xsi:type="dcterms:W3CDTF">2023-09-11T16:08:00Z</dcterms:created>
  <dcterms:modified xsi:type="dcterms:W3CDTF">2023-09-11T16:37:00Z</dcterms:modified>
</cp:coreProperties>
</file>